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CONCURSO LITERÁRIO DE CRÔNICAS: “É PRECISO SABER VIVER”</w:t>
      </w:r>
    </w:p>
    <w:p>
      <w:pPr>
        <w:pStyle w:val="Normal1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jc w:val="center"/>
        <w:rPr/>
      </w:pPr>
      <w:r>
        <w:rPr>
          <w:rStyle w:val="Fontepargpadro"/>
          <w:rFonts w:cs="Arial" w:ascii="Arial" w:hAnsi="Arial"/>
          <w:b/>
          <w:shd w:fill="E7E6E6" w:val="clear"/>
        </w:rPr>
        <w:t>ANEXO I – FICHA DE INSCRIÇÃO</w:t>
      </w:r>
    </w:p>
    <w:p>
      <w:pPr>
        <w:pStyle w:val="Normal1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6888"/>
      </w:tblGrid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36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36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36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CARGO/MATRÍCULA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36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ÓRGÃO/SECRETARIA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36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TÍTULO DA CRÔNICA ENVIADA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Como avalia a iniciativa da SEMCULT em promover o I CONCURSO LITERÁRIO DE CRÔNICAS: “É PRECISO SABER VIVER”?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</w:t>
        <w:tab/>
        <w:t>) Ótima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</w:t>
        <w:tab/>
        <w:t>) Boa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</w:t>
        <w:tab/>
        <w:t>) Ruim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Quanto ao Regulamento do Concurso, foi satisfatório?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</w:t>
        <w:tab/>
        <w:t>) Sim. Fácil compreensão.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</w:t>
        <w:tab/>
        <w:t>) Moderado. Foi preciso esclarecer dúvidas.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</w:t>
        <w:tab/>
        <w:t>) Não. Deveria ser de mais fácil compreensão.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Deixe sugestões para que possamos melhorar:</w:t>
      </w:r>
    </w:p>
    <w:p>
      <w:pPr>
        <w:pStyle w:val="Normal1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1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Cachoeiro de Itapemirim – ES, 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  <w:shd w:fill="FFFF00" w:val="clear"/>
        </w:rPr>
        <w:t>xx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de 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  <w:shd w:fill="FFFF00" w:val="clear"/>
        </w:rPr>
        <w:t>xx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  <w:shd w:fill="FFFF00" w:val="clear"/>
        </w:rPr>
        <w:t>xxxxxx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de 20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  <w:shd w:fill="FFFF00" w:val="clear"/>
        </w:rPr>
        <w:t>xx</w:t>
      </w:r>
      <w:r>
        <w:rPr>
          <w:rStyle w:val="Fontepargpadro"/>
          <w:rFonts w:eastAsia="Arial" w:cs="Arial" w:ascii="Arial" w:hAnsi="Arial"/>
          <w:b/>
          <w:bCs/>
          <w:i w:val="false"/>
          <w:iCs w:val="false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810" w:right="671" w:header="708" w:top="1417" w:footer="0" w:bottom="141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swiss"/>
    <w:pitch w:val="default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1260" w:hanging="0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85915" cy="454660"/>
          <wp:effectExtent l="0" t="0" r="0" b="0"/>
          <wp:wrapTopAndBottom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19875" cy="64833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200"/>
      <w:jc w:val="left"/>
    </w:pPr>
    <w:rPr>
      <w:rFonts w:ascii="Cambria" w:hAnsi="Cambria" w:eastAsia="Calibri" w:cs="Cambria"/>
      <w:color w:val="00000A"/>
      <w:kern w:val="2"/>
      <w:sz w:val="24"/>
      <w:szCs w:val="24"/>
      <w:lang w:val="pt-BR" w:eastAsia="en-US" w:bidi="ar-SA"/>
    </w:rPr>
  </w:style>
  <w:style w:type="paragraph" w:styleId="Ttulo1">
    <w:name w:val="Heading 1"/>
    <w:basedOn w:val="Normal"/>
    <w:next w:val="Corpodotexto"/>
    <w:qFormat/>
    <w:pPr>
      <w:keepNext w:val="true"/>
      <w:numPr>
        <w:ilvl w:val="0"/>
        <w:numId w:val="1"/>
      </w:numPr>
      <w:tabs>
        <w:tab w:val="clear" w:pos="408"/>
        <w:tab w:val="left" w:pos="720" w:leader="none"/>
      </w:tabs>
      <w:suppressAutoHyphens w:val="true"/>
      <w:spacing w:before="0" w:after="0"/>
      <w:ind w:left="720" w:right="0" w:hanging="720"/>
      <w:outlineLvl w:val="0"/>
    </w:pPr>
    <w:rPr>
      <w:b/>
      <w:bCs/>
      <w:sz w:val="28"/>
      <w:szCs w:val="28"/>
      <w:lang w:eastAsia="pt-BR"/>
    </w:rPr>
  </w:style>
  <w:style w:type="paragraph" w:styleId="Ttulo2">
    <w:name w:val="Heading 2"/>
    <w:basedOn w:val="Normal"/>
    <w:next w:val="Corpodotexto"/>
    <w:qFormat/>
    <w:pPr>
      <w:keepNext w:val="true"/>
      <w:numPr>
        <w:ilvl w:val="1"/>
        <w:numId w:val="1"/>
      </w:numPr>
      <w:outlineLvl w:val="1"/>
    </w:pPr>
    <w:rPr>
      <w:rFonts w:ascii="Tahoma" w:hAnsi="Tahoma" w:cs="Tahoma"/>
      <w:b/>
      <w:bCs/>
      <w:i/>
      <w:iCs/>
      <w:sz w:val="22"/>
      <w:szCs w:val="22"/>
    </w:rPr>
  </w:style>
  <w:style w:type="paragraph" w:styleId="Ttulo3">
    <w:name w:val="Heading 3"/>
    <w:basedOn w:val="Normal"/>
    <w:next w:val="Corpodotexto"/>
    <w:qFormat/>
    <w:pPr>
      <w:keepNext w:val="true"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4F81BD"/>
      <w:sz w:val="28"/>
      <w:szCs w:val="28"/>
    </w:rPr>
  </w:style>
  <w:style w:type="paragraph" w:styleId="Ttulo4">
    <w:name w:val="Heading 4"/>
    <w:basedOn w:val="Normal"/>
    <w:next w:val="Corpodotexto"/>
    <w:qFormat/>
    <w:pPr>
      <w:keepNext w:val="true"/>
      <w:numPr>
        <w:ilvl w:val="3"/>
        <w:numId w:val="1"/>
      </w:numPr>
      <w:tabs>
        <w:tab w:val="clear" w:pos="408"/>
        <w:tab w:val="left" w:pos="2880" w:leader="none"/>
      </w:tabs>
      <w:suppressAutoHyphens w:val="true"/>
      <w:spacing w:before="0" w:after="0"/>
      <w:ind w:left="2880" w:right="0" w:hanging="720"/>
      <w:outlineLvl w:val="3"/>
    </w:pPr>
    <w:rPr>
      <w:rFonts w:ascii="Arial" w:hAnsi="Arial" w:cs="Arial"/>
      <w:b/>
      <w:bCs/>
      <w:i/>
      <w:iCs/>
      <w:sz w:val="20"/>
      <w:szCs w:val="20"/>
      <w:lang w:eastAsia="pt-BR"/>
    </w:rPr>
  </w:style>
  <w:style w:type="paragraph" w:styleId="Ttulo6">
    <w:name w:val="Heading 6"/>
    <w:basedOn w:val="Normal"/>
    <w:next w:val="Corpodotexto"/>
    <w:qFormat/>
    <w:pPr>
      <w:keepNext w:val="true"/>
      <w:numPr>
        <w:ilvl w:val="5"/>
        <w:numId w:val="1"/>
      </w:numPr>
      <w:spacing w:before="200" w:after="0"/>
      <w:outlineLvl w:val="5"/>
    </w:pPr>
    <w:rPr>
      <w:rFonts w:eastAsia="Times New Roman"/>
      <w:b/>
      <w:bCs/>
      <w:i/>
      <w:iCs/>
      <w:color w:val="243F60"/>
      <w:sz w:val="18"/>
      <w:szCs w:val="1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/>
  </w:style>
  <w:style w:type="character" w:styleId="Heading2Char">
    <w:name w:val="Heading 2 Char"/>
    <w:basedOn w:val="DefaultParagraphFont"/>
    <w:qFormat/>
    <w:rPr/>
  </w:style>
  <w:style w:type="character" w:styleId="Heading3Char">
    <w:name w:val="Heading 3 Char"/>
    <w:basedOn w:val="DefaultParagraphFont"/>
    <w:qFormat/>
    <w:rPr/>
  </w:style>
  <w:style w:type="character" w:styleId="Heading4Char">
    <w:name w:val="Heading 4 Char"/>
    <w:basedOn w:val="DefaultParagraphFont"/>
    <w:qFormat/>
    <w:rPr/>
  </w:style>
  <w:style w:type="character" w:styleId="Heading6Char">
    <w:name w:val="Heading 6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character" w:styleId="BodyTextChar">
    <w:name w:val="Body Text Char"/>
    <w:basedOn w:val="DefaultParagraph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Appleconvertedspace">
    <w:name w:val="apple-converted-space"/>
    <w:basedOn w:val="Fontepargpadro2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CharChar">
    <w:name w:val=" Char Char"/>
    <w:qFormat/>
    <w:rPr>
      <w:rFonts w:ascii="Tahoma" w:hAnsi="Tahoma" w:cs="Tahoma"/>
      <w:sz w:val="16"/>
      <w:szCs w:val="16"/>
    </w:rPr>
  </w:style>
  <w:style w:type="character" w:styleId="CharChar1">
    <w:name w:val=" Char Char1"/>
    <w:basedOn w:val="Fontepargpadro1"/>
    <w:qFormat/>
    <w:rPr/>
  </w:style>
  <w:style w:type="character" w:styleId="CharChar2">
    <w:name w:val=" Char Char2"/>
    <w:basedOn w:val="Fontepargpadro1"/>
    <w:qFormat/>
    <w:rPr/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Fontepargpadro">
    <w:name w:val="Fonte parág. padrão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Smbolosdenumerao">
    <w:name w:val="Símbolos de numeraçã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408"/>
        <w:tab w:val="center" w:pos="4252" w:leader="none"/>
        <w:tab w:val="right" w:pos="8504" w:leader="none"/>
      </w:tabs>
      <w:spacing w:before="0" w:after="0"/>
    </w:pPr>
    <w:rPr>
      <w:rFonts w:ascii="Calibri" w:hAnsi="Calibri" w:cs="Calibri"/>
      <w:sz w:val="22"/>
      <w:szCs w:val="22"/>
    </w:rPr>
  </w:style>
  <w:style w:type="paragraph" w:styleId="Rodap">
    <w:name w:val="Footer"/>
    <w:basedOn w:val="Normal"/>
    <w:pPr>
      <w:suppressLineNumbers/>
      <w:tabs>
        <w:tab w:val="clear" w:pos="408"/>
        <w:tab w:val="center" w:pos="4252" w:leader="none"/>
        <w:tab w:val="right" w:pos="8504" w:leader="none"/>
      </w:tabs>
      <w:spacing w:before="0" w:after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/>
  </w:style>
  <w:style w:type="paragraph" w:styleId="BodyText2">
    <w:name w:val="Body Text 2"/>
    <w:basedOn w:val="Normal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Recuodecorpodetexto21">
    <w:name w:val="Recuo de corpo de texto 21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widowControl/>
      <w:suppressAutoHyphens w:val="false"/>
      <w:spacing w:before="280" w:after="0"/>
    </w:pPr>
    <w:rPr>
      <w:rFonts w:ascii="Calibri" w:hAnsi="Calibri" w:eastAsia="Times New Roman" w:cs="Calibri"/>
      <w:color w:val="000000"/>
    </w:rPr>
  </w:style>
  <w:style w:type="paragraph" w:styleId="Western">
    <w:name w:val="western"/>
    <w:basedOn w:val="Normal"/>
    <w:qFormat/>
    <w:pPr>
      <w:widowControl/>
      <w:suppressAutoHyphens w:val="false"/>
      <w:spacing w:before="280" w:after="0"/>
    </w:pPr>
    <w:rPr>
      <w:rFonts w:ascii="Calibri" w:hAnsi="Calibri" w:eastAsia="Times New Roman" w:cs="Calibri"/>
      <w:color w:val="000000"/>
      <w:sz w:val="28"/>
      <w:szCs w:val="28"/>
    </w:rPr>
  </w:style>
  <w:style w:type="paragraph" w:styleId="Textodebalo">
    <w:name w:val="Texto de balão"/>
    <w:basedOn w:val="Normal"/>
    <w:qFormat/>
    <w:pPr>
      <w:spacing w:before="0" w:after="0"/>
    </w:pPr>
    <w:rPr>
      <w:rFonts w:ascii="Tahoma" w:hAnsi="Tahoma" w:cs="Tahoma"/>
      <w:sz w:val="16"/>
      <w:szCs w:val="16"/>
      <w:lang w:val="pt-BR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rpodetexto21">
    <w:name w:val="Corpo de texto 21"/>
    <w:basedOn w:val="Normal"/>
    <w:qFormat/>
    <w:pPr>
      <w:spacing w:lineRule="auto" w:line="480" w:before="0" w:after="120"/>
    </w:pPr>
    <w:rPr>
      <w:rFonts w:ascii="Times New Roman" w:hAnsi="Times New Roman" w:eastAsia="SimSun;ËÎÌå" w:cs="Mangal"/>
      <w:kern w:val="2"/>
      <w:lang w:bidi="hi-IN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Spranq eco sans" w:hAnsi="Spranq eco sans" w:eastAsia="SimSun" w:cs="Mangal"/>
      <w:color w:val="auto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1</Pages>
  <Words>93</Words>
  <Characters>476</Characters>
  <CharactersWithSpaces>554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2022-09-09T16:46:39Z</dcterms:created>
  <dc:creator/>
  <dc:description/>
  <dc:language>pt-BR</dc:language>
  <cp:lastModifiedBy/>
  <dcterms:modified xsi:type="dcterms:W3CDTF">2022-09-09T16:49:13Z</dcterms:modified>
  <cp:revision>2</cp:revision>
  <dc:subject/>
  <dc:title>Cachoeiro de Itapemirim-ES, 03 de maio de 2013</dc:title>
</cp:coreProperties>
</file>