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IV – EDITAL 01</w:t>
      </w:r>
      <w:r>
        <w:rPr>
          <w:rFonts w:eastAsia="Times New Roman" w:cs="Times New Roman" w:ascii="Times New Roman" w:hAnsi="Times New Roman"/>
          <w:b/>
          <w:color w:val="000000"/>
        </w:rPr>
        <w:t>6</w:t>
      </w:r>
      <w:r>
        <w:rPr>
          <w:rFonts w:eastAsia="Times New Roman" w:cs="Times New Roman" w:ascii="Times New Roman" w:hAnsi="Times New Roman"/>
          <w:b/>
          <w:color w:val="000000"/>
        </w:rPr>
        <w:t>/2022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PRESTAÇÃO DE CONTAS </w:t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0"/>
        <w:gridCol w:w="2571"/>
        <w:gridCol w:w="2914"/>
      </w:tblGrid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Concedente: </w:t>
            </w:r>
            <w:r>
              <w:rPr>
                <w:rFonts w:eastAsia="Arial" w:cs="Arial" w:ascii="Arial" w:hAnsi="Arial"/>
                <w:color w:val="000000"/>
              </w:rPr>
              <w:t>SEMCULT – Secretaria Municipal de Cultura e Turismo de Cachoeiro de Itapemirim</w:t>
            </w:r>
          </w:p>
        </w:tc>
      </w:tr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Proponente:</w:t>
            </w:r>
          </w:p>
        </w:tc>
      </w:tr>
      <w:tr>
        <w:trPr>
          <w:trHeight w:val="1" w:hRule="atLeast"/>
        </w:trPr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CNPJ ou CPF:</w:t>
            </w:r>
            <w:bookmarkStart w:id="0" w:name="_GoBack"/>
            <w:bookmarkEnd w:id="0"/>
          </w:p>
        </w:tc>
      </w:tr>
      <w:tr>
        <w:trPr>
          <w:trHeight w:val="1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Rua/nº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Bairro: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CEP:</w:t>
            </w:r>
          </w:p>
        </w:tc>
      </w:tr>
      <w:tr>
        <w:trPr>
          <w:trHeight w:val="1" w:hRule="atLeast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Período de Execução: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Tel.: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6"/>
        <w:gridCol w:w="3157"/>
        <w:gridCol w:w="3041"/>
        <w:gridCol w:w="847"/>
        <w:gridCol w:w="862"/>
        <w:gridCol w:w="912"/>
        <w:gridCol w:w="3"/>
        <w:gridCol w:w="986"/>
      </w:tblGrid>
      <w:tr>
        <w:trPr>
          <w:trHeight w:val="1" w:hRule="atLeast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FINANCEIRA – RELAÇÃO DE PAGAMENTOS</w:t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ITEM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CREDOR/CACHÊ/PRESTADOR DE SERVIÇO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ESPECIFICAÇÃO/DESCRIÇÃO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NF/Nº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DOC.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PGTO.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VALOR (R$)</w:t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8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55"/>
      </w:tblGrid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TÉCNICA</w:t>
            </w:r>
          </w:p>
        </w:tc>
      </w:tr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Relatório fotográfico: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OBSERVAÇÕES: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72"/>
        <w:gridCol w:w="4328"/>
        <w:gridCol w:w="1"/>
        <w:gridCol w:w="2154"/>
      </w:tblGrid>
      <w:tr>
        <w:trPr>
          <w:trHeight w:val="1" w:hRule="atLeast"/>
        </w:trPr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Cachoeiro de Itapemirim-ES, Em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    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>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>Aprovação da Secretaria Responsável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legal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pela execução financeira</w:t>
            </w:r>
          </w:p>
        </w:tc>
        <w:tc>
          <w:tcPr>
            <w:tcW w:w="2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993" w:right="474" w:header="1134" w:top="188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765925" cy="4756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592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a11b6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a11b6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86" w:leader="none"/>
        <w:tab w:val="right" w:pos="10773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5386" w:leader="none"/>
        <w:tab w:val="right" w:pos="1077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LibreOffice/6.3.2.2$Windows_x86 LibreOffice_project/98b30e735bda24bc04ab42594c85f7fd8be07b9c</Application>
  <Pages>1</Pages>
  <Words>73</Words>
  <Characters>554</Characters>
  <CharactersWithSpaces>641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/>
  <dc:description/>
  <dc:language>pt-BR</dc:language>
  <cp:lastModifiedBy/>
  <cp:lastPrinted>2021-03-29T19:05:00Z</cp:lastPrinted>
  <dcterms:modified xsi:type="dcterms:W3CDTF">2022-08-04T17:54:53Z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