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IV- TERMO DE CIÊNCIA E COMPROMISSO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018/2023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sob as penas da Lei, conhecer e estar de acordo com as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SELEÇÃO DE PROJETOS N.º 018/2023 PARA PESQUISA DE PATRIMÔNIOS MATERIAIS E IMATERIAIS PARA FINS DE TOMBAMENTO NO MUNICÍPIO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posterior entrega do objeto a SEMCULT, reconhecendo como verdadeiras as informações aqui prestadas, tanto na proposta cultural, como em seus anexos.</w:t>
      </w:r>
    </w:p>
    <w:p w:rsidR="00000000" w:rsidDel="00000000" w:rsidP="00000000" w:rsidRDefault="00000000" w:rsidRPr="00000000" w14:paraId="00000007">
      <w:pPr>
        <w:widowControl w:val="0"/>
        <w:spacing w:after="120" w:before="0" w:line="276" w:lineRule="auto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Declaro ainda que apresentarei toda a documentação exigida para fins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de execução da proposta cultural do Edital de seleção de projetos 018/2023, atendendo a todas as etapas já previstas no regulamento.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="276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="276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vertAlign w:val="baseline"/>
      </w:rPr>
    </w:pPr>
    <w:r w:rsidDel="00000000" w:rsidR="00000000" w:rsidRPr="00000000">
      <w:rPr/>
      <w:pict>
        <v:shape id="WordPictureWatermark1" style="position:absolute;width:597.0297322834647pt;height:845.777282536969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pict>
        <v:shape id="WordPictureWatermark2" style="position:absolute;width:597.0297322834647pt;height:845.7772825369691pt;rotation:0;z-index:-503316481;mso-position-horizontal-relative:margin;mso-position-horizontal:center;mso-position-vertical-relative:margin;mso-position-vertical:absolute;margin-top:-99.250787401574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200" w:before="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mbria" w:cs="Cambria" w:eastAsia="Cambria" w:hAnsi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G3DxyGq6+8L2CedUJYe7rd2AWQ==">CgMxLjA4AHIhMUs5Y29GdHpNbUtyWlhnYkZvUldXSDVvbU9McTVtY1Zo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EEEEDB41AAD64940875D40EE490B043D</vt:lpwstr>
  </property>
</Properties>
</file>